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2B2" w:rsidRPr="00F355FC" w:rsidRDefault="00ED52B2" w:rsidP="00ED52B2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bookmarkStart w:id="0" w:name="_Toc519425937"/>
      <w:r w:rsidRPr="00F355FC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Типовая форма договора возмездного оказания услуг</w:t>
      </w:r>
      <w:bookmarkEnd w:id="0"/>
    </w:p>
    <w:p w:rsidR="00ED52B2" w:rsidRPr="00F355FC" w:rsidRDefault="00ED52B2" w:rsidP="00ED52B2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bookmarkStart w:id="1" w:name="_Toc519425938"/>
      <w:r w:rsidRPr="00F355FC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по независимой оценке квалификаций для юридического лица</w:t>
      </w:r>
      <w:bookmarkEnd w:id="1"/>
    </w:p>
    <w:p w:rsidR="00ED52B2" w:rsidRDefault="00ED52B2" w:rsidP="00ED52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52B2" w:rsidRDefault="00ED52B2" w:rsidP="00ED52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 № _____ </w:t>
      </w:r>
    </w:p>
    <w:p w:rsidR="00ED52B2" w:rsidRDefault="00ED52B2" w:rsidP="00ED52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_______                                                                           «__ » ________ 20___ г.</w:t>
      </w:r>
    </w:p>
    <w:p w:rsidR="00ED52B2" w:rsidRDefault="00ED52B2" w:rsidP="00ED52B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52B2" w:rsidRDefault="00AE1421" w:rsidP="00ED52B2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59D">
        <w:rPr>
          <w:rFonts w:ascii="Times New Roman" w:hAnsi="Times New Roman" w:cs="Times New Roman"/>
          <w:sz w:val="28"/>
          <w:szCs w:val="28"/>
          <w:shd w:val="clear" w:color="auto" w:fill="FFFFFF"/>
        </w:rPr>
        <w:t>"Тамбовский центр оценки квалификаций"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D5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именуемый в дальнейшем  «ЦОК», в лице руководителя </w:t>
      </w:r>
      <w:r w:rsidRPr="00AE1421">
        <w:rPr>
          <w:rStyle w:val="a6"/>
          <w:rFonts w:ascii="Times New Roman" w:hAnsi="Times New Roman" w:cs="Times New Roman"/>
          <w:i w:val="0"/>
          <w:sz w:val="28"/>
          <w:szCs w:val="28"/>
        </w:rPr>
        <w:t>Егупова Александра Владимировича</w:t>
      </w:r>
      <w:r w:rsidR="00ED52B2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действующего на основании Устава и решения Совета по профессиональным квалификациям в области обеспечения безопасности в чрезвычайных ситуациях от _____________ (Протокол №___), с одной стороны, и _____________________________________, именуемое в дальнейшем «Заказчик», в лице ____________________________, действующего на основании _________________, с другой стороны, вместе именуемые «Стороны», заключили настоящий Договор (далее – Договор) о нижеследующем:</w:t>
      </w:r>
    </w:p>
    <w:p w:rsidR="00ED52B2" w:rsidRDefault="00ED52B2" w:rsidP="00ED52B2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52B2" w:rsidRDefault="00ED52B2" w:rsidP="00ED52B2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ДОГОВОРА</w:t>
      </w:r>
    </w:p>
    <w:p w:rsidR="00ED52B2" w:rsidRDefault="00ED52B2" w:rsidP="00ED52B2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52B2" w:rsidRDefault="00ED52B2" w:rsidP="00ED52B2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  Предметом настоящего договора является предоставление в период с ___________г. по ___________ г. платной услуги по организации и проведению процедуры независимой оценки профессиональной квалификации работника (ов) Заказчика в области обеспечения безопасности в чрезвычайных ситуациях по профессиональному стандарту «_____________________________________», утвержденному приказом Министерства труда и социальной защиты Российской Федерации от «__» августа _____ г. №_____.</w:t>
      </w:r>
    </w:p>
    <w:p w:rsidR="00ED52B2" w:rsidRDefault="00ED52B2" w:rsidP="00ED52B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52B2" w:rsidRDefault="00ED52B2" w:rsidP="00ED52B2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 И ОБЯЗАННОСТИ СТОРОН</w:t>
      </w:r>
    </w:p>
    <w:p w:rsidR="00ED52B2" w:rsidRDefault="00ED52B2" w:rsidP="00ED52B2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52B2" w:rsidRDefault="00ED52B2" w:rsidP="00ED52B2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 Права и обязанности ЦОК:</w:t>
      </w:r>
    </w:p>
    <w:p w:rsidR="00ED52B2" w:rsidRDefault="00ED52B2" w:rsidP="00ED52B2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2.1.1. ЦОК обязан:</w:t>
      </w:r>
    </w:p>
    <w:p w:rsidR="00ED52B2" w:rsidRDefault="00ED52B2" w:rsidP="00ED52B2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2.1.1.1. соответствовать требованиям к ЦОК, установленным нормативными документами Совета по профессиональным квалификациям в области обеспечения безопасности в чрезвычайных ситуациях (далее по тексту –СПК ЧС); </w:t>
      </w:r>
    </w:p>
    <w:p w:rsidR="00ED52B2" w:rsidRDefault="00ED52B2" w:rsidP="00ED52B2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2.1.1.2. предоставить Заказчику необходимую информацию о правилах и процедурах независимой оценки квалификаций;</w:t>
      </w:r>
    </w:p>
    <w:p w:rsidR="00ED52B2" w:rsidRDefault="00ED52B2" w:rsidP="00ED52B2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2.1.1.3. провести профессиональный экзамен квалификационной комиссией, сформированной из числа экспертов, аттестованных СПК ЧС, в установленные сроки, качественно и в полном объеме;</w:t>
      </w:r>
    </w:p>
    <w:p w:rsidR="00ED52B2" w:rsidRDefault="00ED52B2" w:rsidP="00ED52B2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2.1.1.4. при принятии решения о присвоении работнику(ам) Заказчика профессиональной квалификации, выдать Свидетельство(а) о квалификации в срок не позднее 30 (тридцати) дней после проведения процедуры независимой оценки квалификаций;</w:t>
      </w:r>
    </w:p>
    <w:p w:rsidR="00ED52B2" w:rsidRDefault="00ED52B2" w:rsidP="00ED52B2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2.1.1.5. в случае получения неудовлетворительной оценки и принятия отрицательного решения о присвоении квалификации выдать Заключение(я) о прохождении профессионального экзамена в срок не позднее 30 (тридцати) дней после проведения процедуры независимой оценки квалификаций; </w:t>
      </w:r>
    </w:p>
    <w:p w:rsidR="00ED52B2" w:rsidRDefault="00ED52B2" w:rsidP="00ED52B2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2.1.1.6. не разглашать сведения конфиденциального характера, полученные при проведении профессионального экзамена, за исключением случаев, предусмотренных законодательством Российской Федерации;</w:t>
      </w:r>
    </w:p>
    <w:p w:rsidR="00ED52B2" w:rsidRDefault="00ED52B2" w:rsidP="00ED52B2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2.1.1.7. в случаях возникновения обстоятельств, препятствующих исполнению Договора, незамедлительно сообщить об этом Заказчику.</w:t>
      </w:r>
    </w:p>
    <w:p w:rsidR="00ED52B2" w:rsidRDefault="00ED52B2" w:rsidP="00ED52B2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2.1.2. ЦОК вправе:</w:t>
      </w:r>
    </w:p>
    <w:p w:rsidR="00ED52B2" w:rsidRDefault="00ED52B2" w:rsidP="00ED52B2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2.1.2.1. проводить независимую оценку квалификаций только по тем квалификациям, по которым наделен СПК ЧС полномочиями на проведение независимой оценки квалификаций;</w:t>
      </w:r>
    </w:p>
    <w:p w:rsidR="00ED52B2" w:rsidRDefault="00ED52B2" w:rsidP="00ED52B2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2.1.2.2. предоставлять мотивированные разъяснения в письменном виде в случае отказа от проведения профессионального экзамена;</w:t>
      </w:r>
    </w:p>
    <w:p w:rsidR="00ED52B2" w:rsidRDefault="00ED52B2" w:rsidP="00ED52B2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2.1.2.3. получать от Заказчика информацию и документы, необходимые для проведения процедуры независимой оценки квалификаций;</w:t>
      </w:r>
    </w:p>
    <w:p w:rsidR="00ED52B2" w:rsidRDefault="00ED52B2" w:rsidP="00ED52B2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2.1.2.4. требовать оплаты оказанных услуг в порядке и на условиях настоящего Договора.</w:t>
      </w:r>
    </w:p>
    <w:p w:rsidR="00ED52B2" w:rsidRDefault="00ED52B2" w:rsidP="00ED52B2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 Права и обязанности Заказчика</w:t>
      </w:r>
    </w:p>
    <w:p w:rsidR="00ED52B2" w:rsidRDefault="00ED52B2" w:rsidP="00ED52B2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2.2.1. Заказчик обязан:</w:t>
      </w:r>
    </w:p>
    <w:p w:rsidR="00ED52B2" w:rsidRDefault="00ED52B2" w:rsidP="00ED52B2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2.2.1.1. своевременно предоставить ЦОК всю необходимую информацию и документы работников для прохождения процедуры независимой оценки квалификаций;</w:t>
      </w:r>
    </w:p>
    <w:p w:rsidR="00ED52B2" w:rsidRDefault="00ED52B2" w:rsidP="00ED52B2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2.2.1.2. принять надлежащим образом исполнение обязательств по настоящему Договору в соответствии с условиями Договора;</w:t>
      </w:r>
    </w:p>
    <w:p w:rsidR="00ED52B2" w:rsidRDefault="00ED52B2" w:rsidP="00ED52B2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2.2.1.3. своевременно осуществить оплату услуги по проведению процедуры независимой оценки квалификаций в соответствии с п. 3.2 настоящего Договора.</w:t>
      </w:r>
    </w:p>
    <w:p w:rsidR="00ED52B2" w:rsidRDefault="00ED52B2" w:rsidP="00ED52B2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2.2.2. Заказчик вправе:</w:t>
      </w:r>
    </w:p>
    <w:p w:rsidR="00ED52B2" w:rsidRDefault="00ED52B2" w:rsidP="00ED52B2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2.2.2.1. требовать от ЦОК исполнения обязательств в соответствии с условиями настоящего Договора;</w:t>
      </w:r>
    </w:p>
    <w:p w:rsidR="00ED52B2" w:rsidRDefault="00ED52B2" w:rsidP="00ED52B2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2.2.2.2. подать жалобу в Апелляционную комиссию СПК на решение по результатам проведения профессионального экзамена по оценке квалификаций.</w:t>
      </w:r>
    </w:p>
    <w:p w:rsidR="00ED52B2" w:rsidRDefault="00ED52B2" w:rsidP="00ED52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52B2" w:rsidRDefault="00ED52B2" w:rsidP="00ED52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ПОРЯДОК СДАЧИ-ПРИЕМКИ УСЛУГ.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ЦЕНА И ПОРЯДОК РАСЧЕТОВ</w:t>
      </w:r>
    </w:p>
    <w:p w:rsidR="00ED52B2" w:rsidRDefault="00ED52B2" w:rsidP="00ED52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52B2" w:rsidRDefault="00ED52B2" w:rsidP="00ED52B2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 Стоимость услуг по настоящему договору определяется в соответствии с методикой определения стоимости работ по оценке квалификаций, утвержденной решением ЦОК (протокол №_____ от ___________ г.), и составляет _________________________________________.</w:t>
      </w:r>
    </w:p>
    <w:p w:rsidR="00ED52B2" w:rsidRDefault="00ED52B2" w:rsidP="00ED52B2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Оплата стоимости услуг, указанной в п. 3.1 настоящего Договора, производится на условии 100%-ной предоплаты. </w:t>
      </w:r>
    </w:p>
    <w:p w:rsidR="00ED52B2" w:rsidRDefault="00ED52B2" w:rsidP="00ED52B2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 Заказчик перечисляет денежные средства на расчетный счет, указанный в п. 6 настоящего договора, на основании выставленного счета на оплату. Обязательства по оплате услуг считаются выполненными с момента поступления денежных средств, указанных в п. 3.1 настоящего договора, на расчетный счет ЦОК.</w:t>
      </w:r>
    </w:p>
    <w:p w:rsidR="00ED52B2" w:rsidRDefault="00ED52B2" w:rsidP="00ED52B2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3.4. Факт оказания услуг по настоящему Договору оформляется Актом приемки-сдачи услуг. Заказчик не позднее 2 (двух) календарных дней с даты получения Акта приемки-сдачи услуг подписывает его и направляет один экземпляр в адрес ЦОК либо направляет в адрес ЦОК письменные и обоснованные возражения против подписания Акта приемки-сдачи услуг. Возражения не могут выходить за пределы обязательств, предусмотренных настоящим Договором для ЦОК.</w:t>
      </w:r>
    </w:p>
    <w:p w:rsidR="00ED52B2" w:rsidRDefault="00ED52B2" w:rsidP="00ED52B2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3.5. При неполучении ЦОК от Заказчика Акта приемки-сдачи оказанных услуг в течение 2 (двух) календарных дней после передачи подписанного со стороны ЦОК Акта приемки-сдачи оказанных услуг Заказчику услуги по организации и проведению процедуры независимой оценки квалификаций считаются выполненными в полном объеме и в срок, предусмотренный настоящим Договором.</w:t>
      </w:r>
    </w:p>
    <w:p w:rsidR="00ED52B2" w:rsidRDefault="00ED52B2" w:rsidP="00ED52B2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3.6. С суммы, указанной в пункте 3.1, ЦОК уплачивает налоги в размерах и порядке, предусмотренных действующим законодательством Российской Федерации.</w:t>
      </w:r>
    </w:p>
    <w:p w:rsidR="00ED52B2" w:rsidRDefault="00ED52B2" w:rsidP="00ED52B2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3.7. Увеличение стоимости услуг после заключения настоящего Договора не допускается, за исключением случаев, предусмотренных действующим законодательством Российской Федерации.</w:t>
      </w:r>
    </w:p>
    <w:p w:rsidR="00ED52B2" w:rsidRDefault="00ED52B2" w:rsidP="00ED52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52B2" w:rsidRDefault="00ED52B2" w:rsidP="00ED52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ОТВЕТСТВЕННОСТЬ СТОРОН И ПОРЯДОК РАЗРЕШЕНИЯ СПОРОВ</w:t>
      </w:r>
    </w:p>
    <w:p w:rsidR="00ED52B2" w:rsidRDefault="00ED52B2" w:rsidP="00ED52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52B2" w:rsidRDefault="00ED52B2" w:rsidP="00ED52B2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4.1.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ED52B2" w:rsidRDefault="00ED52B2" w:rsidP="00ED52B2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4.2. Стороны освобождаются от ответственности за неисполнение или ненадлежащее исполнение обязательств по настоящему Договору в случае наступления обстоятельств непреодолимой силы.</w:t>
      </w:r>
    </w:p>
    <w:p w:rsidR="00ED52B2" w:rsidRDefault="00ED52B2" w:rsidP="00ED52B2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4.3. ЦОК несет ответственность за нарушение порядка и сроков проведения профессионального экзамена и принятия решения о присвоении квалификации.</w:t>
      </w:r>
    </w:p>
    <w:p w:rsidR="00ED52B2" w:rsidRDefault="00ED52B2" w:rsidP="00ED52B2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4.4. Все разногласия и споры, возникающие по какому-либо пункту Договора, подлежат разрешению путем переговоров. Если Стороны не достигнут соглашения в ходе переговоров в течение 30 (тридцати) дней с даты начала письменной переписки в отношении спора, то такой спор подлежит рассмотрению в судебном порядке.</w:t>
      </w:r>
    </w:p>
    <w:p w:rsidR="00ED52B2" w:rsidRDefault="00ED52B2" w:rsidP="00ED52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52B2" w:rsidRDefault="00ED52B2" w:rsidP="00ED52B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ЗАКЛЮЧИТЕЛЬНЫЕ ПОЛОЖЕНИЯ</w:t>
      </w:r>
    </w:p>
    <w:p w:rsidR="00ED52B2" w:rsidRDefault="00ED52B2" w:rsidP="00ED52B2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52B2" w:rsidRDefault="00ED52B2" w:rsidP="00ED52B2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5.1. Настоящий Договор вступает в силу с момента его подписания Сторонами и действует до полного исполнения обязательств по настоящему Договору.</w:t>
      </w:r>
    </w:p>
    <w:p w:rsidR="00ED52B2" w:rsidRDefault="00ED52B2" w:rsidP="00ED52B2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5.2.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ED52B2" w:rsidRDefault="00ED52B2" w:rsidP="00ED52B2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5.3. Изменения и дополнения к настоящему Договору оформляются в виде дополнительных соглашений к настоящему Договору в письменной форме, подписываются уполномоченными представителями Сторон, являются приложениями и составляют неотъемлемую часть настоящего Договора.</w:t>
      </w:r>
    </w:p>
    <w:p w:rsidR="00ED52B2" w:rsidRDefault="00ED52B2" w:rsidP="00ED52B2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52B2" w:rsidRDefault="00ED52B2" w:rsidP="00ED52B2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 РЕКВИЗИТЫ И ПОДПИСИ СТОРОН</w:t>
      </w:r>
    </w:p>
    <w:p w:rsidR="00ED52B2" w:rsidRDefault="00ED52B2" w:rsidP="00ED52B2"/>
    <w:p w:rsidR="007E3654" w:rsidRDefault="007E3654"/>
    <w:sectPr w:rsidR="007E3654" w:rsidSect="00F90133">
      <w:headerReference w:type="default" r:id="rId7"/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6D8D" w:rsidRDefault="00AE6D8D" w:rsidP="008A7C88">
      <w:pPr>
        <w:spacing w:after="0" w:line="240" w:lineRule="auto"/>
      </w:pPr>
      <w:r>
        <w:separator/>
      </w:r>
    </w:p>
  </w:endnote>
  <w:endnote w:type="continuationSeparator" w:id="1">
    <w:p w:rsidR="00AE6D8D" w:rsidRDefault="00AE6D8D" w:rsidP="008A7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6D8D" w:rsidRDefault="00AE6D8D" w:rsidP="008A7C88">
      <w:pPr>
        <w:spacing w:after="0" w:line="240" w:lineRule="auto"/>
      </w:pPr>
      <w:r>
        <w:separator/>
      </w:r>
    </w:p>
  </w:footnote>
  <w:footnote w:type="continuationSeparator" w:id="1">
    <w:p w:rsidR="00AE6D8D" w:rsidRDefault="00AE6D8D" w:rsidP="008A7C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147" w:rsidRDefault="00AE6D8D" w:rsidP="0071589D">
    <w:pPr>
      <w:pStyle w:val="a4"/>
    </w:pPr>
  </w:p>
  <w:p w:rsidR="0071589D" w:rsidRPr="0071589D" w:rsidRDefault="00AE6D8D" w:rsidP="0071589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4274C"/>
    <w:multiLevelType w:val="hybridMultilevel"/>
    <w:tmpl w:val="8B26AA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52B2"/>
    <w:rsid w:val="000033C3"/>
    <w:rsid w:val="000164FE"/>
    <w:rsid w:val="000261C2"/>
    <w:rsid w:val="000563D6"/>
    <w:rsid w:val="00063CBA"/>
    <w:rsid w:val="00096AB2"/>
    <w:rsid w:val="000D3B12"/>
    <w:rsid w:val="000D44F8"/>
    <w:rsid w:val="000D5BFC"/>
    <w:rsid w:val="001204AF"/>
    <w:rsid w:val="00124B94"/>
    <w:rsid w:val="00136F89"/>
    <w:rsid w:val="00140DB3"/>
    <w:rsid w:val="00146DA9"/>
    <w:rsid w:val="0015137E"/>
    <w:rsid w:val="0015201E"/>
    <w:rsid w:val="0018505D"/>
    <w:rsid w:val="001962CF"/>
    <w:rsid w:val="001A3B83"/>
    <w:rsid w:val="001B1E6D"/>
    <w:rsid w:val="001B3CA8"/>
    <w:rsid w:val="001D6BF9"/>
    <w:rsid w:val="001E5379"/>
    <w:rsid w:val="001F44B1"/>
    <w:rsid w:val="001F5901"/>
    <w:rsid w:val="00225C98"/>
    <w:rsid w:val="002350E6"/>
    <w:rsid w:val="002455DD"/>
    <w:rsid w:val="002573BF"/>
    <w:rsid w:val="00273E26"/>
    <w:rsid w:val="00292E53"/>
    <w:rsid w:val="00294D5C"/>
    <w:rsid w:val="002B7655"/>
    <w:rsid w:val="002B7E39"/>
    <w:rsid w:val="002C721F"/>
    <w:rsid w:val="002D2238"/>
    <w:rsid w:val="002D68C9"/>
    <w:rsid w:val="00306E4B"/>
    <w:rsid w:val="003729D0"/>
    <w:rsid w:val="0038473D"/>
    <w:rsid w:val="003A18F1"/>
    <w:rsid w:val="003C1EE4"/>
    <w:rsid w:val="003C7F15"/>
    <w:rsid w:val="003D4354"/>
    <w:rsid w:val="003E4EFA"/>
    <w:rsid w:val="003F08D4"/>
    <w:rsid w:val="003F48D0"/>
    <w:rsid w:val="003F65BA"/>
    <w:rsid w:val="00407C04"/>
    <w:rsid w:val="004138AE"/>
    <w:rsid w:val="00415841"/>
    <w:rsid w:val="00434BBB"/>
    <w:rsid w:val="00445F19"/>
    <w:rsid w:val="00454710"/>
    <w:rsid w:val="00461EB9"/>
    <w:rsid w:val="00472060"/>
    <w:rsid w:val="00475D39"/>
    <w:rsid w:val="004960AD"/>
    <w:rsid w:val="004C5D6F"/>
    <w:rsid w:val="004E4004"/>
    <w:rsid w:val="00501DC1"/>
    <w:rsid w:val="00536830"/>
    <w:rsid w:val="005551AF"/>
    <w:rsid w:val="005615BD"/>
    <w:rsid w:val="00586511"/>
    <w:rsid w:val="005C0449"/>
    <w:rsid w:val="005E202F"/>
    <w:rsid w:val="005F6070"/>
    <w:rsid w:val="006123BD"/>
    <w:rsid w:val="00615859"/>
    <w:rsid w:val="00621372"/>
    <w:rsid w:val="00624B74"/>
    <w:rsid w:val="00633844"/>
    <w:rsid w:val="00644EE7"/>
    <w:rsid w:val="00650CA5"/>
    <w:rsid w:val="00661A0F"/>
    <w:rsid w:val="00695501"/>
    <w:rsid w:val="006C04ED"/>
    <w:rsid w:val="006C088F"/>
    <w:rsid w:val="006D518E"/>
    <w:rsid w:val="006E67E5"/>
    <w:rsid w:val="0070491A"/>
    <w:rsid w:val="00712156"/>
    <w:rsid w:val="00714E33"/>
    <w:rsid w:val="00733716"/>
    <w:rsid w:val="00735498"/>
    <w:rsid w:val="0074332A"/>
    <w:rsid w:val="00753C98"/>
    <w:rsid w:val="00754845"/>
    <w:rsid w:val="00761A2F"/>
    <w:rsid w:val="007817F8"/>
    <w:rsid w:val="0079114D"/>
    <w:rsid w:val="00796C62"/>
    <w:rsid w:val="007A0F2B"/>
    <w:rsid w:val="007A7BB2"/>
    <w:rsid w:val="007B0D24"/>
    <w:rsid w:val="007D11A1"/>
    <w:rsid w:val="007E3654"/>
    <w:rsid w:val="007F2692"/>
    <w:rsid w:val="00804DCB"/>
    <w:rsid w:val="00805D8D"/>
    <w:rsid w:val="008061E9"/>
    <w:rsid w:val="00822641"/>
    <w:rsid w:val="008244FC"/>
    <w:rsid w:val="00854707"/>
    <w:rsid w:val="00864E92"/>
    <w:rsid w:val="0086683B"/>
    <w:rsid w:val="008A7C88"/>
    <w:rsid w:val="008C74B3"/>
    <w:rsid w:val="008D3151"/>
    <w:rsid w:val="008D3AE2"/>
    <w:rsid w:val="008E00AC"/>
    <w:rsid w:val="008E1CF9"/>
    <w:rsid w:val="008F05E4"/>
    <w:rsid w:val="008F198C"/>
    <w:rsid w:val="0092739C"/>
    <w:rsid w:val="00951AEA"/>
    <w:rsid w:val="009540B1"/>
    <w:rsid w:val="0097429E"/>
    <w:rsid w:val="009B32F1"/>
    <w:rsid w:val="009C58F1"/>
    <w:rsid w:val="009D48C4"/>
    <w:rsid w:val="009E032F"/>
    <w:rsid w:val="009E7DD5"/>
    <w:rsid w:val="009F7995"/>
    <w:rsid w:val="00A073F1"/>
    <w:rsid w:val="00A14B27"/>
    <w:rsid w:val="00A373F0"/>
    <w:rsid w:val="00A3791C"/>
    <w:rsid w:val="00A47C47"/>
    <w:rsid w:val="00A547A9"/>
    <w:rsid w:val="00A77A5A"/>
    <w:rsid w:val="00A83269"/>
    <w:rsid w:val="00A85BFC"/>
    <w:rsid w:val="00A869F5"/>
    <w:rsid w:val="00A92DC5"/>
    <w:rsid w:val="00AB6407"/>
    <w:rsid w:val="00AE1421"/>
    <w:rsid w:val="00AE356F"/>
    <w:rsid w:val="00AE6D8D"/>
    <w:rsid w:val="00AF1925"/>
    <w:rsid w:val="00AF30BB"/>
    <w:rsid w:val="00B00991"/>
    <w:rsid w:val="00B74205"/>
    <w:rsid w:val="00B84C07"/>
    <w:rsid w:val="00B85128"/>
    <w:rsid w:val="00B9114C"/>
    <w:rsid w:val="00B94EDC"/>
    <w:rsid w:val="00B97830"/>
    <w:rsid w:val="00BC20B6"/>
    <w:rsid w:val="00BC58FC"/>
    <w:rsid w:val="00BD75C0"/>
    <w:rsid w:val="00BE0ABF"/>
    <w:rsid w:val="00C050B8"/>
    <w:rsid w:val="00C15210"/>
    <w:rsid w:val="00C43B20"/>
    <w:rsid w:val="00C550CC"/>
    <w:rsid w:val="00C623BF"/>
    <w:rsid w:val="00C72007"/>
    <w:rsid w:val="00CB06B3"/>
    <w:rsid w:val="00CB592A"/>
    <w:rsid w:val="00CC0017"/>
    <w:rsid w:val="00CD21C0"/>
    <w:rsid w:val="00CE4C0F"/>
    <w:rsid w:val="00CF44DF"/>
    <w:rsid w:val="00D04E25"/>
    <w:rsid w:val="00D135BB"/>
    <w:rsid w:val="00D24827"/>
    <w:rsid w:val="00D25161"/>
    <w:rsid w:val="00D26B4F"/>
    <w:rsid w:val="00D33231"/>
    <w:rsid w:val="00D7040E"/>
    <w:rsid w:val="00D9138D"/>
    <w:rsid w:val="00D95B54"/>
    <w:rsid w:val="00DB6D5E"/>
    <w:rsid w:val="00DC7832"/>
    <w:rsid w:val="00DF500D"/>
    <w:rsid w:val="00E060C6"/>
    <w:rsid w:val="00E3061A"/>
    <w:rsid w:val="00E40C2F"/>
    <w:rsid w:val="00E95DBF"/>
    <w:rsid w:val="00EA2E34"/>
    <w:rsid w:val="00EA7F54"/>
    <w:rsid w:val="00ED52B2"/>
    <w:rsid w:val="00ED5E9E"/>
    <w:rsid w:val="00ED687A"/>
    <w:rsid w:val="00EE1C72"/>
    <w:rsid w:val="00F13B86"/>
    <w:rsid w:val="00F21045"/>
    <w:rsid w:val="00F37A26"/>
    <w:rsid w:val="00F629E3"/>
    <w:rsid w:val="00F82023"/>
    <w:rsid w:val="00FA6235"/>
    <w:rsid w:val="00FA6FC1"/>
    <w:rsid w:val="00FB2CB2"/>
    <w:rsid w:val="00FD5EBC"/>
    <w:rsid w:val="00FE324F"/>
    <w:rsid w:val="00FF0B46"/>
    <w:rsid w:val="00FF3ED4"/>
    <w:rsid w:val="00FF78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2B2"/>
  </w:style>
  <w:style w:type="paragraph" w:styleId="1">
    <w:name w:val="heading 1"/>
    <w:basedOn w:val="a"/>
    <w:next w:val="a"/>
    <w:link w:val="10"/>
    <w:uiPriority w:val="9"/>
    <w:qFormat/>
    <w:rsid w:val="00ED52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52B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ED52B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D52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D52B2"/>
  </w:style>
  <w:style w:type="paragraph" w:customStyle="1" w:styleId="11">
    <w:name w:val="Обычный1"/>
    <w:rsid w:val="00ED52B2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6">
    <w:name w:val="Emphasis"/>
    <w:basedOn w:val="a0"/>
    <w:uiPriority w:val="20"/>
    <w:qFormat/>
    <w:rsid w:val="00AE142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1094</Words>
  <Characters>6240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z</cp:lastModifiedBy>
  <cp:revision>2</cp:revision>
  <dcterms:created xsi:type="dcterms:W3CDTF">2019-02-15T02:22:00Z</dcterms:created>
  <dcterms:modified xsi:type="dcterms:W3CDTF">2020-03-17T11:41:00Z</dcterms:modified>
</cp:coreProperties>
</file>